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2F9A" w14:textId="77777777" w:rsidR="001A54D5" w:rsidRDefault="001A54D5" w:rsidP="001A54D5">
      <w:pPr>
        <w:rPr>
          <w:rFonts w:ascii="Lucida Sans" w:eastAsiaTheme="minorEastAsia" w:hAnsi="Lucida Sans"/>
          <w:b/>
          <w:color w:val="008FC1"/>
          <w:sz w:val="34"/>
          <w:szCs w:val="34"/>
        </w:rPr>
      </w:pPr>
      <w:r>
        <w:rPr>
          <w:rFonts w:ascii="Lucida Sans" w:eastAsiaTheme="minorEastAsia" w:hAnsi="Lucida Sans"/>
          <w:b/>
          <w:color w:val="008FC1"/>
          <w:sz w:val="34"/>
          <w:szCs w:val="34"/>
        </w:rPr>
        <w:t>Dat</w:t>
      </w:r>
      <w:r w:rsidRPr="0015756B">
        <w:rPr>
          <w:rFonts w:ascii="Lucida Sans" w:eastAsiaTheme="minorEastAsia" w:hAnsi="Lucida Sans"/>
          <w:b/>
          <w:color w:val="008FC1"/>
          <w:sz w:val="34"/>
          <w:szCs w:val="34"/>
        </w:rPr>
        <w:t>a Management Plan</w:t>
      </w:r>
    </w:p>
    <w:p w14:paraId="3ADEE6C9" w14:textId="77777777" w:rsidR="001A54D5" w:rsidRDefault="001A54D5" w:rsidP="001A54D5">
      <w:pPr>
        <w:rPr>
          <w:rFonts w:ascii="Lucida Sans" w:eastAsiaTheme="minorEastAsia" w:hAnsi="Lucida Sans"/>
          <w:b/>
          <w:color w:val="008FC1"/>
          <w:sz w:val="28"/>
          <w:szCs w:val="28"/>
        </w:rPr>
      </w:pPr>
    </w:p>
    <w:p w14:paraId="14488912" w14:textId="77777777" w:rsidR="001A54D5"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 xml:space="preserve">ASCENT </w:t>
      </w:r>
      <w:r w:rsidRPr="0015756B">
        <w:rPr>
          <w:rFonts w:ascii="Lucida Sans" w:eastAsiaTheme="minorEastAsia" w:hAnsi="Lucida Sans"/>
          <w:b/>
          <w:color w:val="008FC1"/>
          <w:sz w:val="28"/>
          <w:szCs w:val="28"/>
        </w:rPr>
        <w:t xml:space="preserve">Project </w:t>
      </w:r>
      <w:r>
        <w:rPr>
          <w:rFonts w:ascii="Lucida Sans" w:eastAsiaTheme="minorEastAsia" w:hAnsi="Lucida Sans"/>
          <w:b/>
          <w:color w:val="008FC1"/>
          <w:sz w:val="28"/>
          <w:szCs w:val="28"/>
        </w:rPr>
        <w:t xml:space="preserve">[add project number and title] </w:t>
      </w:r>
    </w:p>
    <w:p w14:paraId="3DBF43D1" w14:textId="77777777" w:rsidR="001A54D5" w:rsidRPr="00BA5713" w:rsidRDefault="001A54D5" w:rsidP="001A54D5">
      <w:pPr>
        <w:pStyle w:val="BodyText"/>
        <w:ind w:firstLine="0"/>
      </w:pPr>
      <w:r w:rsidRPr="003A2734">
        <w:t xml:space="preserve">The following is </w:t>
      </w:r>
      <w:r>
        <w:t>the</w:t>
      </w:r>
      <w:r w:rsidRPr="003A2734">
        <w:t xml:space="preserve"> data management plan (DMP) for research tasks conducted by the Federal Aviation Administration (FAA) Center of Excellence for Alternative Jet Fuels and Environment (COE </w:t>
      </w:r>
      <w:r w:rsidRPr="00BA5713">
        <w:t xml:space="preserve">ASCENT) for ASCENT Project </w:t>
      </w:r>
      <w:r>
        <w:rPr>
          <w:highlight w:val="yellow"/>
        </w:rPr>
        <w:t>[</w:t>
      </w:r>
      <w:r w:rsidRPr="00BA5713">
        <w:rPr>
          <w:highlight w:val="yellow"/>
        </w:rPr>
        <w:t>XXX</w:t>
      </w:r>
      <w:r>
        <w:rPr>
          <w:highlight w:val="yellow"/>
        </w:rPr>
        <w:t>]</w:t>
      </w:r>
      <w:r w:rsidRPr="00BA5713">
        <w:t xml:space="preserve">, which is being conducted by </w:t>
      </w:r>
      <w:r>
        <w:rPr>
          <w:highlight w:val="yellow"/>
        </w:rPr>
        <w:t>[university]</w:t>
      </w:r>
      <w:r w:rsidRPr="00BA5713">
        <w:t xml:space="preserve">. </w:t>
      </w:r>
    </w:p>
    <w:p w14:paraId="6D997F51" w14:textId="77777777" w:rsidR="001A54D5" w:rsidRPr="00BA5713" w:rsidRDefault="001A54D5" w:rsidP="001A54D5">
      <w:pPr>
        <w:pStyle w:val="BodyText"/>
      </w:pPr>
      <w:r w:rsidRPr="00BA5713">
        <w:t>{Provide brief description of the project}</w:t>
      </w:r>
    </w:p>
    <w:p w14:paraId="34B630D3"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 xml:space="preserve">Data </w:t>
      </w:r>
      <w:r>
        <w:rPr>
          <w:rFonts w:ascii="Lucida Sans" w:eastAsiaTheme="minorEastAsia" w:hAnsi="Lucida Sans"/>
          <w:b/>
          <w:color w:val="008FC1"/>
          <w:sz w:val="28"/>
          <w:szCs w:val="28"/>
        </w:rPr>
        <w:t xml:space="preserve">to be </w:t>
      </w:r>
      <w:proofErr w:type="gramStart"/>
      <w:r>
        <w:rPr>
          <w:rFonts w:ascii="Lucida Sans" w:eastAsiaTheme="minorEastAsia" w:hAnsi="Lucida Sans"/>
          <w:b/>
          <w:color w:val="008FC1"/>
          <w:sz w:val="28"/>
          <w:szCs w:val="28"/>
        </w:rPr>
        <w:t>Generated</w:t>
      </w:r>
      <w:proofErr w:type="gramEnd"/>
      <w:r>
        <w:rPr>
          <w:rFonts w:ascii="Lucida Sans" w:eastAsiaTheme="minorEastAsia" w:hAnsi="Lucida Sans"/>
          <w:b/>
          <w:color w:val="008FC1"/>
          <w:sz w:val="28"/>
          <w:szCs w:val="28"/>
        </w:rPr>
        <w:t xml:space="preserve"> </w:t>
      </w:r>
    </w:p>
    <w:p w14:paraId="4C7BE5CB" w14:textId="77777777" w:rsidR="001A54D5" w:rsidRPr="00BA5713" w:rsidRDefault="001A54D5" w:rsidP="001A54D5">
      <w:pPr>
        <w:pStyle w:val="BodyText"/>
        <w:rPr>
          <w:highlight w:val="yellow"/>
        </w:rPr>
      </w:pPr>
      <w:r w:rsidRPr="00BA5713">
        <w:rPr>
          <w:highlight w:val="yellow"/>
        </w:rPr>
        <w:t>[Provide a description of:</w:t>
      </w:r>
    </w:p>
    <w:p w14:paraId="482B801A" w14:textId="77777777" w:rsidR="001A54D5" w:rsidRPr="00BA5713" w:rsidRDefault="001A54D5" w:rsidP="001A54D5">
      <w:pPr>
        <w:pStyle w:val="BodyText"/>
        <w:numPr>
          <w:ilvl w:val="0"/>
          <w:numId w:val="4"/>
        </w:numPr>
        <w:rPr>
          <w:highlight w:val="yellow"/>
        </w:rPr>
      </w:pPr>
      <w:r w:rsidRPr="00BA5713">
        <w:rPr>
          <w:highlight w:val="yellow"/>
        </w:rPr>
        <w:t>the types of data the project will generate</w:t>
      </w:r>
    </w:p>
    <w:p w14:paraId="47DE39BD" w14:textId="77777777" w:rsidR="001A54D5" w:rsidRPr="00BA5713" w:rsidRDefault="001A54D5" w:rsidP="001A54D5">
      <w:pPr>
        <w:pStyle w:val="BodyText"/>
        <w:numPr>
          <w:ilvl w:val="0"/>
          <w:numId w:val="4"/>
        </w:numPr>
        <w:rPr>
          <w:highlight w:val="yellow"/>
        </w:rPr>
      </w:pPr>
      <w:r w:rsidRPr="00BA5713">
        <w:rPr>
          <w:highlight w:val="yellow"/>
        </w:rPr>
        <w:t>how this data will be generated and information on external data sources used to generate the data</w:t>
      </w:r>
    </w:p>
    <w:p w14:paraId="3359EEC3" w14:textId="77777777" w:rsidR="001A54D5" w:rsidRPr="00BA5713" w:rsidRDefault="001A54D5" w:rsidP="001A54D5">
      <w:pPr>
        <w:pStyle w:val="BodyText"/>
        <w:numPr>
          <w:ilvl w:val="0"/>
          <w:numId w:val="4"/>
        </w:numPr>
        <w:rPr>
          <w:highlight w:val="yellow"/>
        </w:rPr>
      </w:pPr>
      <w:r w:rsidRPr="00BA5713">
        <w:rPr>
          <w:highlight w:val="yellow"/>
        </w:rPr>
        <w:t>how the data will be archived ]</w:t>
      </w:r>
    </w:p>
    <w:p w14:paraId="1C298649" w14:textId="77777777" w:rsidR="001A54D5" w:rsidRPr="003A2734" w:rsidRDefault="001A54D5" w:rsidP="001A54D5">
      <w:pPr>
        <w:pStyle w:val="BodyText"/>
        <w:ind w:firstLine="0"/>
      </w:pPr>
      <w:r w:rsidRPr="003A2734">
        <w:t>COE ASCENT</w:t>
      </w:r>
      <w:r>
        <w:t xml:space="preserve"> principal investigator</w:t>
      </w:r>
      <w:r w:rsidRPr="003A2734">
        <w:t xml:space="preserve"> will provide all research results to the FAA technical monitor who will be responsible for determining if the project data should or should not be publicly available. At the time of submitting quarterly reports for this project, the team will review any data generated during the quarter and will ensure that this data has been provided to the FAA Technical Monitor.</w:t>
      </w:r>
    </w:p>
    <w:p w14:paraId="00115107"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D</w:t>
      </w:r>
      <w:r>
        <w:rPr>
          <w:rFonts w:ascii="Lucida Sans" w:eastAsiaTheme="minorEastAsia" w:hAnsi="Lucida Sans"/>
          <w:b/>
          <w:color w:val="008FC1"/>
          <w:sz w:val="28"/>
          <w:szCs w:val="28"/>
        </w:rPr>
        <w:t>ata Format and Metadata S</w:t>
      </w:r>
      <w:r w:rsidRPr="0015756B">
        <w:rPr>
          <w:rFonts w:ascii="Lucida Sans" w:eastAsiaTheme="minorEastAsia" w:hAnsi="Lucida Sans"/>
          <w:b/>
          <w:color w:val="008FC1"/>
          <w:sz w:val="28"/>
          <w:szCs w:val="28"/>
        </w:rPr>
        <w:t>tandards</w:t>
      </w:r>
    </w:p>
    <w:p w14:paraId="335E16FE" w14:textId="77777777" w:rsidR="001A54D5" w:rsidRPr="004B08E3" w:rsidRDefault="001A54D5" w:rsidP="001A54D5">
      <w:pPr>
        <w:pStyle w:val="BodyText"/>
        <w:rPr>
          <w:highlight w:val="yellow"/>
        </w:rPr>
      </w:pPr>
      <w:r w:rsidRPr="004B08E3">
        <w:rPr>
          <w:highlight w:val="yellow"/>
        </w:rPr>
        <w:t>[Provide a description of:</w:t>
      </w:r>
    </w:p>
    <w:p w14:paraId="3BA4D083" w14:textId="77777777" w:rsidR="001A54D5" w:rsidRPr="004B08E3" w:rsidRDefault="001A54D5" w:rsidP="001A54D5">
      <w:pPr>
        <w:pStyle w:val="BodyText"/>
        <w:numPr>
          <w:ilvl w:val="0"/>
          <w:numId w:val="4"/>
        </w:numPr>
        <w:rPr>
          <w:highlight w:val="yellow"/>
        </w:rPr>
      </w:pPr>
      <w:r w:rsidRPr="004B08E3">
        <w:rPr>
          <w:highlight w:val="yellow"/>
        </w:rPr>
        <w:t>all the various data file formats that will be generated and/or collected for archival</w:t>
      </w:r>
    </w:p>
    <w:p w14:paraId="3CE00895" w14:textId="77777777" w:rsidR="001A54D5" w:rsidRPr="004B08E3" w:rsidRDefault="001A54D5" w:rsidP="001A54D5">
      <w:pPr>
        <w:pStyle w:val="BodyText"/>
        <w:numPr>
          <w:ilvl w:val="0"/>
          <w:numId w:val="4"/>
        </w:numPr>
        <w:rPr>
          <w:highlight w:val="yellow"/>
        </w:rPr>
      </w:pPr>
      <w:r w:rsidRPr="004B08E3">
        <w:rPr>
          <w:highlight w:val="yellow"/>
        </w:rPr>
        <w:t>a listing of the software of tools that can read or view the archived data]</w:t>
      </w:r>
    </w:p>
    <w:p w14:paraId="79B6118B" w14:textId="77777777" w:rsidR="001A54D5" w:rsidRPr="003A2734" w:rsidRDefault="001A54D5" w:rsidP="001A54D5">
      <w:pPr>
        <w:pStyle w:val="BodyText"/>
        <w:ind w:firstLine="0"/>
      </w:pPr>
      <w:r>
        <w:t>The data provider information along with the data specifications will be compiled using the ASCENT standard Metadata Contact Sheet and accompany all data files associated with the project.</w:t>
      </w:r>
      <w:r w:rsidRPr="003A2734">
        <w:t xml:space="preserve"> </w:t>
      </w:r>
    </w:p>
    <w:p w14:paraId="58CC0465" w14:textId="77777777" w:rsidR="001A54D5" w:rsidRPr="003A2734" w:rsidRDefault="001A54D5" w:rsidP="001A54D5">
      <w:pPr>
        <w:pStyle w:val="BodyText"/>
        <w:ind w:firstLine="0"/>
      </w:pPr>
      <w:r w:rsidRPr="003A2734">
        <w:t>With concurrence of the COE ASCENT project FAA Technical Monitor, data will be submitted to the FAA Technical Library. The COE ASCENT project Principal Investigator (PI) will be the interface with the FAA Technical Monitor to ensure consistency and data quality control.</w:t>
      </w:r>
    </w:p>
    <w:p w14:paraId="25D17D1F" w14:textId="77777777" w:rsidR="001A54D5" w:rsidRPr="0015756B"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Data D</w:t>
      </w:r>
      <w:r w:rsidRPr="0015756B">
        <w:rPr>
          <w:rFonts w:ascii="Lucida Sans" w:eastAsiaTheme="minorEastAsia" w:hAnsi="Lucida Sans"/>
          <w:b/>
          <w:color w:val="008FC1"/>
          <w:sz w:val="28"/>
          <w:szCs w:val="28"/>
        </w:rPr>
        <w:t xml:space="preserve">istribution </w:t>
      </w:r>
      <w:r>
        <w:rPr>
          <w:rFonts w:ascii="Lucida Sans" w:eastAsiaTheme="minorEastAsia" w:hAnsi="Lucida Sans"/>
          <w:b/>
          <w:color w:val="008FC1"/>
          <w:sz w:val="28"/>
          <w:szCs w:val="28"/>
        </w:rPr>
        <w:t>P</w:t>
      </w:r>
      <w:r w:rsidRPr="0015756B">
        <w:rPr>
          <w:rFonts w:ascii="Lucida Sans" w:eastAsiaTheme="minorEastAsia" w:hAnsi="Lucida Sans"/>
          <w:b/>
          <w:color w:val="008FC1"/>
          <w:sz w:val="28"/>
          <w:szCs w:val="28"/>
        </w:rPr>
        <w:t>olicies</w:t>
      </w:r>
    </w:p>
    <w:p w14:paraId="70B9CD59" w14:textId="77777777" w:rsidR="001A54D5" w:rsidRPr="004B08E3" w:rsidRDefault="001A54D5" w:rsidP="001A54D5">
      <w:pPr>
        <w:pStyle w:val="BodyText"/>
      </w:pPr>
      <w:r w:rsidRPr="004B08E3">
        <w:rPr>
          <w:highlight w:val="yellow"/>
        </w:rPr>
        <w:t>[Provide a description of the data distribution and dissemination policies for this project]</w:t>
      </w:r>
    </w:p>
    <w:p w14:paraId="2307CD4A" w14:textId="77777777" w:rsidR="001A54D5" w:rsidRPr="0015756B" w:rsidRDefault="001A54D5" w:rsidP="001A54D5">
      <w:pPr>
        <w:rPr>
          <w:rFonts w:ascii="Lucida Sans" w:eastAsiaTheme="minorEastAsia" w:hAnsi="Lucida Sans"/>
          <w:b/>
          <w:color w:val="008FC1"/>
          <w:sz w:val="28"/>
          <w:szCs w:val="28"/>
        </w:rPr>
      </w:pPr>
      <w:r>
        <w:rPr>
          <w:rFonts w:ascii="Lucida Sans" w:eastAsiaTheme="minorEastAsia" w:hAnsi="Lucida Sans"/>
          <w:b/>
          <w:color w:val="008FC1"/>
          <w:sz w:val="28"/>
          <w:szCs w:val="28"/>
        </w:rPr>
        <w:t>Data R</w:t>
      </w:r>
      <w:r w:rsidRPr="0015756B">
        <w:rPr>
          <w:rFonts w:ascii="Lucida Sans" w:eastAsiaTheme="minorEastAsia" w:hAnsi="Lucida Sans"/>
          <w:b/>
          <w:color w:val="008FC1"/>
          <w:sz w:val="28"/>
          <w:szCs w:val="28"/>
        </w:rPr>
        <w:t>e-use</w:t>
      </w:r>
      <w:r>
        <w:rPr>
          <w:rFonts w:ascii="Lucida Sans" w:eastAsiaTheme="minorEastAsia" w:hAnsi="Lucida Sans"/>
          <w:b/>
          <w:color w:val="008FC1"/>
          <w:sz w:val="28"/>
          <w:szCs w:val="28"/>
        </w:rPr>
        <w:t xml:space="preserve"> P</w:t>
      </w:r>
      <w:r w:rsidRPr="0015756B">
        <w:rPr>
          <w:rFonts w:ascii="Lucida Sans" w:eastAsiaTheme="minorEastAsia" w:hAnsi="Lucida Sans"/>
          <w:b/>
          <w:color w:val="008FC1"/>
          <w:sz w:val="28"/>
          <w:szCs w:val="28"/>
        </w:rPr>
        <w:t>olicies</w:t>
      </w:r>
    </w:p>
    <w:p w14:paraId="7D5B5065" w14:textId="77777777" w:rsidR="001A54D5" w:rsidRPr="003A2734" w:rsidRDefault="001A54D5" w:rsidP="001A54D5">
      <w:pPr>
        <w:pStyle w:val="BodyText"/>
        <w:ind w:firstLine="0"/>
      </w:pPr>
      <w:r w:rsidRPr="003A2734">
        <w:t>The COE ASCENT PIs, and their academic institutions, maintain the intellectual property rights for the data created by the project. As the funder of this project, the Department of Transportation will have a comprehensive non-exclusive, paid-up, royalty-free copyright license to the data and to any publications submitted to the FAA Technical Library Digital Repository.</w:t>
      </w:r>
      <w:r>
        <w:t xml:space="preserve">  For further information please refer to the project’s the full ASCENT Data Use Agreement document.</w:t>
      </w:r>
    </w:p>
    <w:p w14:paraId="33281B98" w14:textId="77777777" w:rsidR="001A54D5" w:rsidRPr="0015756B" w:rsidRDefault="001A54D5" w:rsidP="001A54D5">
      <w:pPr>
        <w:rPr>
          <w:rFonts w:ascii="Lucida Sans" w:eastAsiaTheme="minorEastAsia" w:hAnsi="Lucida Sans"/>
          <w:b/>
          <w:color w:val="008FC1"/>
          <w:sz w:val="28"/>
          <w:szCs w:val="28"/>
        </w:rPr>
      </w:pPr>
      <w:r w:rsidRPr="0015756B">
        <w:rPr>
          <w:rFonts w:ascii="Lucida Sans" w:eastAsiaTheme="minorEastAsia" w:hAnsi="Lucida Sans"/>
          <w:b/>
          <w:color w:val="008FC1"/>
          <w:sz w:val="28"/>
          <w:szCs w:val="28"/>
        </w:rPr>
        <w:t>D</w:t>
      </w:r>
      <w:r>
        <w:rPr>
          <w:rFonts w:ascii="Lucida Sans" w:eastAsiaTheme="minorEastAsia" w:hAnsi="Lucida Sans"/>
          <w:b/>
          <w:color w:val="008FC1"/>
          <w:sz w:val="28"/>
          <w:szCs w:val="28"/>
        </w:rPr>
        <w:t>ata Archiving and P</w:t>
      </w:r>
      <w:r w:rsidRPr="0015756B">
        <w:rPr>
          <w:rFonts w:ascii="Lucida Sans" w:eastAsiaTheme="minorEastAsia" w:hAnsi="Lucida Sans"/>
          <w:b/>
          <w:color w:val="008FC1"/>
          <w:sz w:val="28"/>
          <w:szCs w:val="28"/>
        </w:rPr>
        <w:t>reservation</w:t>
      </w:r>
    </w:p>
    <w:p w14:paraId="24B75516" w14:textId="77777777" w:rsidR="001A54D5" w:rsidRDefault="001A54D5" w:rsidP="001A54D5">
      <w:pPr>
        <w:pStyle w:val="BodyText"/>
        <w:ind w:firstLine="0"/>
      </w:pPr>
      <w:r w:rsidRPr="003A2734">
        <w:lastRenderedPageBreak/>
        <w:t>Public project data files will be available via the FAA Technical Library</w:t>
      </w:r>
      <w:r>
        <w:t xml:space="preserve"> and the ASCENT community on the WSU Research Exchange</w:t>
      </w:r>
      <w:r w:rsidRPr="003A2734">
        <w:t xml:space="preserve">. Reports, papers, conference presentations, etc. resulting from the project will also appear on the COE ASCENT website. Author </w:t>
      </w:r>
      <w:proofErr w:type="spellStart"/>
      <w:r w:rsidRPr="003A2734">
        <w:t>ORCiD</w:t>
      </w:r>
      <w:proofErr w:type="spellEnd"/>
      <w:r w:rsidRPr="003A2734">
        <w:t xml:space="preserve"> numbers and document DOI numbers, when they exist for documents that are archived elsewhere</w:t>
      </w:r>
      <w:r>
        <w:t xml:space="preserve"> – e.g., a professional society website, a journal website, etc. - </w:t>
      </w:r>
      <w:r w:rsidRPr="003A2734">
        <w:t xml:space="preserve">will appear </w:t>
      </w:r>
      <w:r>
        <w:t>along with or instead of</w:t>
      </w:r>
      <w:r w:rsidRPr="003A2734">
        <w:t xml:space="preserve"> these documents. </w:t>
      </w:r>
      <w:r w:rsidRPr="00673B5D">
        <w:t>In order to post documents to the ASCENT website, the Project PI (or PIs) must use a password protect against accidental modification or deletion.</w:t>
      </w:r>
    </w:p>
    <w:p w14:paraId="2847EFAE" w14:textId="77777777" w:rsidR="001A54D5" w:rsidRPr="0015756B" w:rsidRDefault="001A54D5" w:rsidP="001A54D5">
      <w:pPr>
        <w:pStyle w:val="BodyText"/>
        <w:ind w:firstLine="0"/>
      </w:pPr>
      <w:r w:rsidRPr="003A2734">
        <w:t>The PIs of COE ASCENT research tasks will maintain copies of all data files for a period of three (3) years past the end of the project in a manner consistent with data storage at their institution. This provides an additional redundant storage strategy.</w:t>
      </w:r>
      <w:r w:rsidRPr="0015756B">
        <w:t xml:space="preserve"> </w:t>
      </w:r>
    </w:p>
    <w:p w14:paraId="6AC2B303" w14:textId="77777777" w:rsidR="001A54D5" w:rsidRPr="0015756B" w:rsidRDefault="001A54D5" w:rsidP="001A54D5">
      <w:pPr>
        <w:pStyle w:val="BodyText"/>
      </w:pPr>
    </w:p>
    <w:p w14:paraId="1EB625E6" w14:textId="017F6C73" w:rsidR="0024234B" w:rsidRPr="001A54D5" w:rsidRDefault="0024234B" w:rsidP="001A54D5">
      <w:bookmarkStart w:id="0" w:name="_GoBack"/>
      <w:bookmarkEnd w:id="0"/>
    </w:p>
    <w:sectPr w:rsidR="0024234B" w:rsidRPr="001A54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1F706" w14:textId="77777777" w:rsidR="00054F88" w:rsidRDefault="00054F88" w:rsidP="00E34D48">
      <w:pPr>
        <w:spacing w:after="0" w:line="240" w:lineRule="auto"/>
      </w:pPr>
      <w:r>
        <w:separator/>
      </w:r>
    </w:p>
  </w:endnote>
  <w:endnote w:type="continuationSeparator" w:id="0">
    <w:p w14:paraId="466467EB" w14:textId="77777777" w:rsidR="00054F88" w:rsidRDefault="00054F88" w:rsidP="00E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C4746" w14:textId="77777777" w:rsidR="00475662" w:rsidRDefault="00475662">
    <w:pPr>
      <w:pStyle w:val="Footer"/>
      <w:jc w:val="center"/>
    </w:pPr>
  </w:p>
  <w:p w14:paraId="50A0F6B0" w14:textId="77777777" w:rsidR="00475662" w:rsidRDefault="00475662">
    <w:pPr>
      <w:pStyle w:val="Footer"/>
      <w:jc w:val="center"/>
    </w:pPr>
    <w:r>
      <w:rPr>
        <w:noProof/>
      </w:rPr>
      <w:drawing>
        <wp:inline distT="0" distB="0" distL="0" distR="0" wp14:anchorId="27CAEB45" wp14:editId="652F614A">
          <wp:extent cx="5943600" cy="149225"/>
          <wp:effectExtent l="0" t="0" r="0" b="3175"/>
          <wp:docPr id="3" name="Picture 3" descr="Macintosh HD:Users:jeff:Desktop:work files:•CURRENT PROJECTS:149533 ASCENT report template UCOMM:work:149533 ASCENT ftr UCOMM 2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ff:Desktop:work files:•CURRENT PROJECTS:149533 ASCENT report template UCOMM:work:149533 ASCENT ftr UCOMM 2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9225"/>
                  </a:xfrm>
                  <a:prstGeom prst="rect">
                    <a:avLst/>
                  </a:prstGeom>
                  <a:noFill/>
                  <a:ln>
                    <a:noFill/>
                  </a:ln>
                </pic:spPr>
              </pic:pic>
            </a:graphicData>
          </a:graphic>
        </wp:inline>
      </w:drawing>
    </w:r>
  </w:p>
  <w:p w14:paraId="0715DB04" w14:textId="77777777" w:rsidR="00475662" w:rsidRDefault="00475662">
    <w:pPr>
      <w:pStyle w:val="Footer"/>
      <w:jc w:val="center"/>
    </w:pPr>
  </w:p>
  <w:p w14:paraId="23ACE3A2" w14:textId="16CEA2A6" w:rsidR="00475662" w:rsidRPr="008E2803" w:rsidRDefault="00054F88">
    <w:pPr>
      <w:pStyle w:val="Footer"/>
      <w:jc w:val="center"/>
      <w:rPr>
        <w:rFonts w:ascii="Lucida Sans" w:hAnsi="Lucida Sans"/>
        <w:sz w:val="18"/>
      </w:rPr>
    </w:pPr>
    <w:sdt>
      <w:sdtPr>
        <w:id w:val="-816803130"/>
        <w:docPartObj>
          <w:docPartGallery w:val="Page Numbers (Bottom of Page)"/>
          <w:docPartUnique/>
        </w:docPartObj>
      </w:sdtPr>
      <w:sdtEndPr>
        <w:rPr>
          <w:rFonts w:ascii="Lucida Sans" w:hAnsi="Lucida Sans"/>
          <w:noProof/>
          <w:sz w:val="18"/>
        </w:rPr>
      </w:sdtEndPr>
      <w:sdtContent>
        <w:r w:rsidR="00475662" w:rsidRPr="008E2803">
          <w:rPr>
            <w:rFonts w:ascii="Lucida Sans" w:hAnsi="Lucida Sans"/>
            <w:sz w:val="18"/>
          </w:rPr>
          <w:fldChar w:fldCharType="begin"/>
        </w:r>
        <w:r w:rsidR="00475662" w:rsidRPr="008E2803">
          <w:rPr>
            <w:rFonts w:ascii="Lucida Sans" w:hAnsi="Lucida Sans"/>
            <w:sz w:val="18"/>
          </w:rPr>
          <w:instrText xml:space="preserve"> PAGE   \* MERGEFORMAT </w:instrText>
        </w:r>
        <w:r w:rsidR="00475662" w:rsidRPr="008E2803">
          <w:rPr>
            <w:rFonts w:ascii="Lucida Sans" w:hAnsi="Lucida Sans"/>
            <w:sz w:val="18"/>
          </w:rPr>
          <w:fldChar w:fldCharType="separate"/>
        </w:r>
        <w:r w:rsidR="001A54D5">
          <w:rPr>
            <w:rFonts w:ascii="Lucida Sans" w:hAnsi="Lucida Sans"/>
            <w:noProof/>
            <w:sz w:val="18"/>
          </w:rPr>
          <w:t>1</w:t>
        </w:r>
        <w:r w:rsidR="00475662" w:rsidRPr="008E2803">
          <w:rPr>
            <w:rFonts w:ascii="Lucida Sans" w:hAnsi="Lucida Sans"/>
            <w:noProof/>
            <w:sz w:val="18"/>
          </w:rPr>
          <w:fldChar w:fldCharType="end"/>
        </w:r>
      </w:sdtContent>
    </w:sdt>
  </w:p>
  <w:p w14:paraId="242A65EE" w14:textId="77777777" w:rsidR="00475662" w:rsidRDefault="0047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68DA" w14:textId="77777777" w:rsidR="00054F88" w:rsidRDefault="00054F88" w:rsidP="00E34D48">
      <w:pPr>
        <w:spacing w:after="0" w:line="240" w:lineRule="auto"/>
      </w:pPr>
      <w:r>
        <w:separator/>
      </w:r>
    </w:p>
  </w:footnote>
  <w:footnote w:type="continuationSeparator" w:id="0">
    <w:p w14:paraId="4127D84D" w14:textId="77777777" w:rsidR="00054F88" w:rsidRDefault="00054F88" w:rsidP="00E3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56BF" w14:textId="79D997BD" w:rsidR="00D66FDE" w:rsidRDefault="00807522" w:rsidP="00E34D48">
    <w:pPr>
      <w:pStyle w:val="Header"/>
      <w:jc w:val="center"/>
    </w:pPr>
    <w:r>
      <w:rPr>
        <w:noProof/>
      </w:rPr>
      <w:drawing>
        <wp:inline distT="0" distB="0" distL="0" distR="0" wp14:anchorId="1B1B7546" wp14:editId="7700225B">
          <wp:extent cx="5943600" cy="598763"/>
          <wp:effectExtent l="0" t="0" r="0" b="0"/>
          <wp:docPr id="9" name="Picture 9" descr="Macintosh HD:Users:jeff:Desktop:work files:•CURRENT PROJECTS:149533 ASCENT report template UCOMM:work:149533 ASCENT hdr U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Desktop:work files:•CURRENT PROJECTS:149533 ASCENT report template UCOMM:work:149533 ASCENT hdr UCO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763"/>
                  </a:xfrm>
                  <a:prstGeom prst="rect">
                    <a:avLst/>
                  </a:prstGeom>
                  <a:noFill/>
                  <a:ln>
                    <a:noFill/>
                  </a:ln>
                </pic:spPr>
              </pic:pic>
            </a:graphicData>
          </a:graphic>
        </wp:inline>
      </w:drawing>
    </w:r>
  </w:p>
  <w:p w14:paraId="232EBAE6" w14:textId="77777777" w:rsidR="00D66FDE" w:rsidRDefault="00D6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9FD"/>
    <w:multiLevelType w:val="hybridMultilevel"/>
    <w:tmpl w:val="FCDE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30FD"/>
    <w:multiLevelType w:val="hybridMultilevel"/>
    <w:tmpl w:val="FFD07FCE"/>
    <w:lvl w:ilvl="0" w:tplc="634A8C90">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092E"/>
    <w:multiLevelType w:val="hybridMultilevel"/>
    <w:tmpl w:val="9E8A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35B93"/>
    <w:multiLevelType w:val="hybridMultilevel"/>
    <w:tmpl w:val="9BA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48"/>
    <w:rsid w:val="00054F88"/>
    <w:rsid w:val="000E14D0"/>
    <w:rsid w:val="000E5703"/>
    <w:rsid w:val="001A54D5"/>
    <w:rsid w:val="001D4CCD"/>
    <w:rsid w:val="00226719"/>
    <w:rsid w:val="0024234B"/>
    <w:rsid w:val="002528D8"/>
    <w:rsid w:val="002C1A32"/>
    <w:rsid w:val="00321F6E"/>
    <w:rsid w:val="00424EC2"/>
    <w:rsid w:val="00444F27"/>
    <w:rsid w:val="00475662"/>
    <w:rsid w:val="004D0CB8"/>
    <w:rsid w:val="005D72C1"/>
    <w:rsid w:val="005E5644"/>
    <w:rsid w:val="005F7C74"/>
    <w:rsid w:val="006E4E3D"/>
    <w:rsid w:val="006F716A"/>
    <w:rsid w:val="0070696D"/>
    <w:rsid w:val="0071721A"/>
    <w:rsid w:val="00732707"/>
    <w:rsid w:val="0076596A"/>
    <w:rsid w:val="008013D0"/>
    <w:rsid w:val="00807522"/>
    <w:rsid w:val="00824936"/>
    <w:rsid w:val="008E2803"/>
    <w:rsid w:val="008E567F"/>
    <w:rsid w:val="009528C7"/>
    <w:rsid w:val="009D6DEC"/>
    <w:rsid w:val="00A26C79"/>
    <w:rsid w:val="00A5290B"/>
    <w:rsid w:val="00B6007F"/>
    <w:rsid w:val="00D02A38"/>
    <w:rsid w:val="00D16CA7"/>
    <w:rsid w:val="00D211FC"/>
    <w:rsid w:val="00D66FDE"/>
    <w:rsid w:val="00D85942"/>
    <w:rsid w:val="00DD1729"/>
    <w:rsid w:val="00E34D48"/>
    <w:rsid w:val="00EA7616"/>
    <w:rsid w:val="00EB33BA"/>
    <w:rsid w:val="00EE0DC5"/>
    <w:rsid w:val="00F00E9B"/>
    <w:rsid w:val="00F14825"/>
    <w:rsid w:val="00F1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6F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D16CA7"/>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semiHidden/>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semiHidden/>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1A54D5"/>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1A54D5"/>
    <w:rPr>
      <w:rFonts w:ascii="Lucida Sans" w:eastAsia="Times New Roman" w:hAnsi="Lucida San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6F7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1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D16CA7"/>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semiHidden/>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semiHidden/>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1A54D5"/>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1A54D5"/>
    <w:rPr>
      <w:rFonts w:ascii="Lucida Sans" w:eastAsia="Times New Roman" w:hAnsi="Lucida San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dc:creator>
  <cp:lastModifiedBy>Grandi, Fabio (FAA)</cp:lastModifiedBy>
  <cp:revision>2</cp:revision>
  <dcterms:created xsi:type="dcterms:W3CDTF">2017-06-02T13:37:00Z</dcterms:created>
  <dcterms:modified xsi:type="dcterms:W3CDTF">2017-06-02T13:37:00Z</dcterms:modified>
</cp:coreProperties>
</file>